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98" w:rsidRPr="00BF1598" w:rsidRDefault="00BF1598" w:rsidP="00BF1598">
      <w:pPr>
        <w:jc w:val="left"/>
        <w:rPr>
          <w:rFonts w:ascii="宋体" w:hAnsi="宋体"/>
          <w:sz w:val="24"/>
          <w:szCs w:val="24"/>
        </w:rPr>
      </w:pPr>
      <w:bookmarkStart w:id="0" w:name="_GoBack"/>
      <w:bookmarkEnd w:id="0"/>
      <w:r w:rsidRPr="00BF1598">
        <w:rPr>
          <w:rFonts w:ascii="宋体" w:hAnsi="宋体" w:hint="eastAsia"/>
          <w:sz w:val="24"/>
          <w:szCs w:val="24"/>
        </w:rPr>
        <w:t>附件二</w:t>
      </w:r>
    </w:p>
    <w:p w:rsidR="00BF1598" w:rsidRDefault="00BF1598" w:rsidP="00BF1598">
      <w:pPr>
        <w:spacing w:line="58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体检项目一览表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1"/>
        <w:gridCol w:w="2268"/>
        <w:gridCol w:w="1948"/>
        <w:gridCol w:w="1404"/>
        <w:gridCol w:w="2177"/>
      </w:tblGrid>
      <w:tr w:rsidR="00BF1598" w:rsidRPr="00594C7F" w:rsidTr="00BF1598">
        <w:tc>
          <w:tcPr>
            <w:tcW w:w="851" w:type="dxa"/>
            <w:vAlign w:val="center"/>
          </w:tcPr>
          <w:p w:rsidR="00BF1598" w:rsidRPr="00594C7F" w:rsidRDefault="00BF1598" w:rsidP="002D3039">
            <w:pPr>
              <w:spacing w:line="5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BF1598" w:rsidRPr="00594C7F" w:rsidRDefault="00BF1598" w:rsidP="002D3039">
            <w:pPr>
              <w:spacing w:line="5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/>
                <w:sz w:val="24"/>
                <w:szCs w:val="24"/>
              </w:rPr>
              <w:t>常规项目</w:t>
            </w:r>
          </w:p>
        </w:tc>
        <w:tc>
          <w:tcPr>
            <w:tcW w:w="1948" w:type="dxa"/>
            <w:vAlign w:val="center"/>
          </w:tcPr>
          <w:p w:rsidR="00BF1598" w:rsidRPr="00594C7F" w:rsidRDefault="00BF1598" w:rsidP="002D3039">
            <w:pPr>
              <w:spacing w:line="5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/>
                <w:sz w:val="24"/>
                <w:szCs w:val="24"/>
              </w:rPr>
              <w:t>腹部超声</w:t>
            </w:r>
          </w:p>
        </w:tc>
        <w:tc>
          <w:tcPr>
            <w:tcW w:w="1404" w:type="dxa"/>
            <w:vAlign w:val="center"/>
          </w:tcPr>
          <w:p w:rsidR="00BF1598" w:rsidRPr="00594C7F" w:rsidRDefault="00BF1598" w:rsidP="002D3039">
            <w:pPr>
              <w:spacing w:line="5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/>
                <w:sz w:val="24"/>
                <w:szCs w:val="24"/>
              </w:rPr>
              <w:t>肺部CT</w:t>
            </w:r>
          </w:p>
        </w:tc>
        <w:tc>
          <w:tcPr>
            <w:tcW w:w="2177" w:type="dxa"/>
            <w:vAlign w:val="center"/>
          </w:tcPr>
          <w:p w:rsidR="00BF1598" w:rsidRPr="00594C7F" w:rsidRDefault="00BF1598" w:rsidP="002D3039">
            <w:pPr>
              <w:spacing w:line="5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4C7F">
              <w:rPr>
                <w:rFonts w:ascii="宋体" w:hAnsi="宋体" w:hint="eastAsia"/>
                <w:b/>
                <w:sz w:val="24"/>
                <w:szCs w:val="24"/>
              </w:rPr>
              <w:t>自选项目</w:t>
            </w:r>
          </w:p>
        </w:tc>
      </w:tr>
      <w:tr w:rsidR="00BF1598" w:rsidRPr="00594C7F" w:rsidTr="00BF1598">
        <w:tc>
          <w:tcPr>
            <w:tcW w:w="851" w:type="dxa"/>
            <w:vAlign w:val="center"/>
          </w:tcPr>
          <w:p w:rsidR="00BF1598" w:rsidRPr="00594C7F" w:rsidRDefault="00BF1598" w:rsidP="002D3039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（1）血液生化检查（肝肾功能、血脂、血糖、血常规）；</w:t>
            </w:r>
          </w:p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（2）心电图；</w:t>
            </w:r>
          </w:p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（3）血压测量。</w:t>
            </w:r>
          </w:p>
        </w:tc>
        <w:tc>
          <w:tcPr>
            <w:tcW w:w="1948" w:type="dxa"/>
          </w:tcPr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（1）上腹部（肝、胆、脾、胰、肾）；</w:t>
            </w:r>
          </w:p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（2）下腹部（膀胱、前列腺）；</w:t>
            </w:r>
          </w:p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（3）甲状腺。</w:t>
            </w:r>
          </w:p>
        </w:tc>
        <w:tc>
          <w:tcPr>
            <w:tcW w:w="1404" w:type="dxa"/>
            <w:vAlign w:val="center"/>
          </w:tcPr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肺部CT</w:t>
            </w:r>
          </w:p>
        </w:tc>
        <w:tc>
          <w:tcPr>
            <w:tcW w:w="2177" w:type="dxa"/>
            <w:vAlign w:val="center"/>
          </w:tcPr>
          <w:p w:rsidR="00BF1598" w:rsidRPr="00594C7F" w:rsidRDefault="00BF1598" w:rsidP="002D3039">
            <w:pPr>
              <w:spacing w:line="58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淮北市首府大映像医疗门诊部（王子干团队）体检范围内项目。</w:t>
            </w:r>
          </w:p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F1598" w:rsidRPr="00594C7F" w:rsidTr="00BF1598">
        <w:tc>
          <w:tcPr>
            <w:tcW w:w="851" w:type="dxa"/>
            <w:vAlign w:val="center"/>
          </w:tcPr>
          <w:p w:rsidR="00BF1598" w:rsidRPr="00594C7F" w:rsidRDefault="00BF1598" w:rsidP="002D3039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（1）血液生化检查（肝肾功能、血脂、血糖、血常规）；</w:t>
            </w:r>
          </w:p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（2）心电图；</w:t>
            </w:r>
          </w:p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（3）血压测量；</w:t>
            </w:r>
          </w:p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（4）妇科检查（常规、TCT）。</w:t>
            </w:r>
          </w:p>
        </w:tc>
        <w:tc>
          <w:tcPr>
            <w:tcW w:w="1948" w:type="dxa"/>
          </w:tcPr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（1）上腹部（肝、胆、脾、胰、肾）；</w:t>
            </w:r>
          </w:p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（2）甲状腺；</w:t>
            </w:r>
          </w:p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（3）乳腺；</w:t>
            </w:r>
          </w:p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（4）妇科（子宫及附件）</w:t>
            </w:r>
          </w:p>
        </w:tc>
        <w:tc>
          <w:tcPr>
            <w:tcW w:w="1404" w:type="dxa"/>
            <w:vAlign w:val="center"/>
          </w:tcPr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肺部CT</w:t>
            </w:r>
          </w:p>
        </w:tc>
        <w:tc>
          <w:tcPr>
            <w:tcW w:w="2177" w:type="dxa"/>
            <w:vAlign w:val="center"/>
          </w:tcPr>
          <w:p w:rsidR="00BF1598" w:rsidRPr="00594C7F" w:rsidRDefault="00BF1598" w:rsidP="002D3039">
            <w:pPr>
              <w:spacing w:line="58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594C7F">
              <w:rPr>
                <w:rFonts w:ascii="宋体" w:hAnsi="宋体" w:hint="eastAsia"/>
                <w:sz w:val="24"/>
                <w:szCs w:val="24"/>
              </w:rPr>
              <w:t>淮北市首府大映像医疗门诊部（王子干团队）体检范围内项目。</w:t>
            </w:r>
          </w:p>
          <w:p w:rsidR="00BF1598" w:rsidRPr="00594C7F" w:rsidRDefault="00BF1598" w:rsidP="002D3039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F1598" w:rsidRDefault="00BF1598" w:rsidP="00BF1598">
      <w:pPr>
        <w:rPr>
          <w:rFonts w:ascii="宋体" w:hAnsi="宋体"/>
          <w:sz w:val="28"/>
          <w:szCs w:val="28"/>
        </w:rPr>
      </w:pPr>
    </w:p>
    <w:p w:rsidR="00BF1598" w:rsidRDefault="00BF1598" w:rsidP="00BF159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说明：</w:t>
      </w:r>
    </w:p>
    <w:p w:rsidR="00BF1598" w:rsidRDefault="00BF1598" w:rsidP="00BF159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1、2021年10月8-13日，离退休体检人员，06：10在相山校区中门候车，统一乘车到首府大映像体检中心做检查，检查后，统一乘车返回。</w:t>
      </w:r>
    </w:p>
    <w:p w:rsidR="00BF1598" w:rsidRDefault="00BF1598" w:rsidP="00BF159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2、在职人员发放体检卡，不安排统一乘车，可自行至首府大映像体检中心做检查，体检截止日期2021年10月31日。</w:t>
      </w:r>
    </w:p>
    <w:p w:rsidR="00BF1598" w:rsidRDefault="00BF1598" w:rsidP="00BF1598">
      <w:pPr>
        <w:ind w:firstLineChars="200" w:firstLine="56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3、鉴于体检人数较多，各单位应告知职工，遵守管理要求，做到有序体检。</w:t>
      </w:r>
    </w:p>
    <w:p w:rsidR="004F6F2C" w:rsidRPr="00BF1598" w:rsidRDefault="00BF0F1E"/>
    <w:sectPr w:rsidR="004F6F2C" w:rsidRPr="00BF1598">
      <w:footerReference w:type="default" r:id="rId6"/>
      <w:pgSz w:w="11906" w:h="16838"/>
      <w:pgMar w:top="1247" w:right="1797" w:bottom="1304" w:left="17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1E" w:rsidRDefault="00BF0F1E" w:rsidP="00BF1598">
      <w:r>
        <w:separator/>
      </w:r>
    </w:p>
  </w:endnote>
  <w:endnote w:type="continuationSeparator" w:id="0">
    <w:p w:rsidR="00BF0F1E" w:rsidRDefault="00BF0F1E" w:rsidP="00BF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00" w:rsidRDefault="007E674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7137" w:rsidRPr="00C07137">
      <w:rPr>
        <w:noProof/>
        <w:lang w:val="zh-CN"/>
      </w:rPr>
      <w:t>1</w:t>
    </w:r>
    <w:r>
      <w:fldChar w:fldCharType="end"/>
    </w:r>
  </w:p>
  <w:p w:rsidR="004F1900" w:rsidRDefault="00BF0F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1E" w:rsidRDefault="00BF0F1E" w:rsidP="00BF1598">
      <w:r>
        <w:separator/>
      </w:r>
    </w:p>
  </w:footnote>
  <w:footnote w:type="continuationSeparator" w:id="0">
    <w:p w:rsidR="00BF0F1E" w:rsidRDefault="00BF0F1E" w:rsidP="00BF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89"/>
    <w:rsid w:val="00351D89"/>
    <w:rsid w:val="007E674C"/>
    <w:rsid w:val="00BF0F1E"/>
    <w:rsid w:val="00BF1598"/>
    <w:rsid w:val="00C07137"/>
    <w:rsid w:val="00DC6FCC"/>
    <w:rsid w:val="00E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46F7E-5132-40AF-A82F-28F30247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598"/>
    <w:rPr>
      <w:sz w:val="18"/>
      <w:szCs w:val="18"/>
    </w:rPr>
  </w:style>
  <w:style w:type="character" w:customStyle="1" w:styleId="Char">
    <w:name w:val="页脚 Char"/>
    <w:uiPriority w:val="99"/>
    <w:rsid w:val="00BF15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后勤服务与管理处</dc:creator>
  <cp:keywords/>
  <dc:description/>
  <cp:lastModifiedBy>后勤服务与管理处</cp:lastModifiedBy>
  <cp:revision>3</cp:revision>
  <dcterms:created xsi:type="dcterms:W3CDTF">2021-09-16T01:39:00Z</dcterms:created>
  <dcterms:modified xsi:type="dcterms:W3CDTF">2021-09-16T01:52:00Z</dcterms:modified>
</cp:coreProperties>
</file>