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w:t>
      </w:r>
    </w:p>
    <w:p>
      <w:pPr>
        <w:jc w:val="center"/>
        <w:rPr>
          <w:rFonts w:ascii="黑体" w:hAnsi="黑体" w:eastAsia="黑体" w:cs="黑体"/>
          <w:b/>
          <w:bCs/>
          <w:sz w:val="36"/>
          <w:szCs w:val="36"/>
        </w:rPr>
      </w:pPr>
      <w:r>
        <w:rPr>
          <w:rFonts w:hint="eastAsia" w:ascii="黑体" w:hAnsi="黑体" w:eastAsia="黑体" w:cs="黑体"/>
          <w:b/>
          <w:bCs/>
          <w:sz w:val="36"/>
          <w:szCs w:val="36"/>
        </w:rPr>
        <w:t>校第二十九届大型读书活动暨</w:t>
      </w:r>
    </w:p>
    <w:p>
      <w:pPr>
        <w:pStyle w:val="10"/>
        <w:spacing w:line="600" w:lineRule="exact"/>
        <w:jc w:val="center"/>
        <w:rPr>
          <w:rFonts w:ascii="黑体" w:hAnsi="黑体" w:eastAsia="黑体" w:cs="黑体"/>
          <w:b/>
          <w:bCs/>
          <w:sz w:val="36"/>
          <w:szCs w:val="36"/>
        </w:rPr>
      </w:pPr>
      <w:r>
        <w:rPr>
          <w:rFonts w:hint="eastAsia" w:ascii="黑体" w:hAnsi="黑体" w:eastAsia="黑体" w:cs="黑体"/>
          <w:b/>
          <w:bCs/>
          <w:sz w:val="36"/>
          <w:szCs w:val="36"/>
        </w:rPr>
        <w:t>第三届校园读书创作活动征文要求</w:t>
      </w:r>
    </w:p>
    <w:p>
      <w:pPr>
        <w:pStyle w:val="10"/>
        <w:spacing w:line="600" w:lineRule="exact"/>
        <w:jc w:val="center"/>
        <w:rPr>
          <w:rFonts w:ascii="黑体" w:hAnsi="黑体" w:eastAsia="黑体" w:cs="黑体"/>
          <w:b/>
          <w:bCs/>
          <w:sz w:val="36"/>
          <w:szCs w:val="36"/>
        </w:rPr>
      </w:pPr>
      <w:r>
        <w:rPr>
          <w:rFonts w:hint="eastAsia" w:ascii="黑体" w:hAnsi="黑体" w:eastAsia="黑体" w:cs="黑体"/>
          <w:b/>
          <w:bCs/>
          <w:sz w:val="36"/>
          <w:szCs w:val="36"/>
        </w:rPr>
        <w:t>及报送作品首页格式</w:t>
      </w:r>
    </w:p>
    <w:p>
      <w:pPr>
        <w:jc w:val="cente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一、征文主题：</w:t>
      </w:r>
    </w:p>
    <w:p>
      <w:pPr>
        <w:ind w:firstLine="640" w:firstLineChars="200"/>
        <w:rPr>
          <w:rFonts w:ascii="仿宋" w:hAnsi="仿宋" w:eastAsia="仿宋" w:cs="仿宋"/>
          <w:sz w:val="32"/>
          <w:szCs w:val="32"/>
        </w:rPr>
      </w:pPr>
      <w:r>
        <w:rPr>
          <w:rFonts w:hint="eastAsia" w:ascii="仿宋" w:hAnsi="仿宋" w:eastAsia="仿宋" w:cs="仿宋"/>
          <w:sz w:val="32"/>
          <w:szCs w:val="32"/>
        </w:rPr>
        <w:t>做新时代的筑梦人</w:t>
      </w:r>
    </w:p>
    <w:p>
      <w:pPr>
        <w:ind w:firstLine="640" w:firstLineChars="200"/>
        <w:rPr>
          <w:rFonts w:ascii="仿宋" w:hAnsi="仿宋" w:eastAsia="仿宋" w:cs="仿宋"/>
          <w:sz w:val="32"/>
          <w:szCs w:val="32"/>
        </w:rPr>
      </w:pPr>
      <w:r>
        <w:rPr>
          <w:rFonts w:hint="eastAsia" w:ascii="仿宋" w:hAnsi="仿宋" w:eastAsia="仿宋" w:cs="仿宋"/>
          <w:sz w:val="32"/>
          <w:szCs w:val="32"/>
        </w:rPr>
        <w:t>师生可以围绕主题，自由命题，体载不限，即可以写自己的理想和行动，也可以写身边的榜样和时代先锋。</w:t>
      </w:r>
    </w:p>
    <w:p>
      <w:pPr>
        <w:ind w:firstLine="640" w:firstLineChars="200"/>
        <w:rPr>
          <w:rFonts w:ascii="仿宋" w:hAnsi="仿宋" w:eastAsia="仿宋" w:cs="仿宋"/>
          <w:sz w:val="32"/>
          <w:szCs w:val="32"/>
        </w:rPr>
      </w:pPr>
      <w:r>
        <w:rPr>
          <w:rFonts w:hint="eastAsia" w:ascii="仿宋" w:hAnsi="仿宋" w:eastAsia="仿宋" w:cs="仿宋"/>
          <w:sz w:val="32"/>
          <w:szCs w:val="32"/>
        </w:rPr>
        <w:t>二、征文对象：全校师生</w:t>
      </w:r>
    </w:p>
    <w:p>
      <w:pPr>
        <w:ind w:firstLine="640" w:firstLineChars="200"/>
        <w:rPr>
          <w:rFonts w:ascii="仿宋" w:hAnsi="仿宋" w:eastAsia="仿宋" w:cs="仿宋"/>
          <w:sz w:val="32"/>
          <w:szCs w:val="32"/>
        </w:rPr>
      </w:pPr>
      <w:r>
        <w:rPr>
          <w:rFonts w:hint="eastAsia" w:ascii="仿宋" w:hAnsi="仿宋" w:eastAsia="仿宋" w:cs="仿宋"/>
          <w:sz w:val="32"/>
          <w:szCs w:val="32"/>
        </w:rPr>
        <w:t>三、征文时间：</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4</w:t>
      </w:r>
      <w:r>
        <w:rPr>
          <w:rFonts w:hint="eastAsia" w:ascii="仿宋" w:hAnsi="仿宋" w:eastAsia="仿宋" w:cs="仿宋"/>
          <w:sz w:val="32"/>
          <w:szCs w:val="32"/>
        </w:rPr>
        <w:t>月</w:t>
      </w:r>
      <w:r>
        <w:rPr>
          <w:rFonts w:ascii="仿宋" w:hAnsi="仿宋" w:eastAsia="仿宋" w:cs="仿宋"/>
          <w:sz w:val="32"/>
          <w:szCs w:val="32"/>
        </w:rPr>
        <w:t>25</w:t>
      </w:r>
      <w:r>
        <w:rPr>
          <w:rFonts w:hint="eastAsia" w:ascii="仿宋" w:hAnsi="仿宋" w:eastAsia="仿宋" w:cs="仿宋"/>
          <w:sz w:val="32"/>
          <w:szCs w:val="32"/>
        </w:rPr>
        <w:t>日</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w:t>
      </w:r>
    </w:p>
    <w:p>
      <w:pPr>
        <w:ind w:firstLine="640" w:firstLineChars="200"/>
        <w:rPr>
          <w:rFonts w:ascii="仿宋" w:hAnsi="仿宋" w:eastAsia="仿宋" w:cs="仿宋"/>
          <w:sz w:val="32"/>
          <w:szCs w:val="32"/>
        </w:rPr>
      </w:pPr>
      <w:r>
        <w:rPr>
          <w:rFonts w:hint="eastAsia" w:ascii="仿宋" w:hAnsi="仿宋" w:eastAsia="仿宋" w:cs="仿宋"/>
          <w:sz w:val="32"/>
          <w:szCs w:val="32"/>
        </w:rPr>
        <w:t>四、征文要求</w:t>
      </w:r>
    </w:p>
    <w:p>
      <w:pPr>
        <w:ind w:firstLine="640" w:firstLineChars="200"/>
        <w:rPr>
          <w:rFonts w:ascii="楷体" w:hAnsi="楷体" w:eastAsia="楷体" w:cs="楷体"/>
          <w:sz w:val="32"/>
          <w:szCs w:val="32"/>
        </w:rPr>
      </w:pPr>
      <w:r>
        <w:rPr>
          <w:rFonts w:hint="eastAsia" w:ascii="楷体" w:hAnsi="楷体" w:eastAsia="楷体" w:cs="楷体"/>
          <w:sz w:val="32"/>
          <w:szCs w:val="32"/>
        </w:rPr>
        <w:t>（一）作品文体</w:t>
      </w:r>
    </w:p>
    <w:p>
      <w:pPr>
        <w:ind w:firstLine="640" w:firstLineChars="200"/>
        <w:rPr>
          <w:rFonts w:ascii="仿宋" w:hAnsi="仿宋" w:eastAsia="仿宋" w:cs="仿宋"/>
          <w:sz w:val="32"/>
          <w:szCs w:val="32"/>
        </w:rPr>
      </w:pPr>
      <w:r>
        <w:rPr>
          <w:rFonts w:hint="eastAsia" w:ascii="仿宋" w:hAnsi="仿宋" w:eastAsia="仿宋" w:cs="仿宋"/>
          <w:sz w:val="32"/>
          <w:szCs w:val="32"/>
        </w:rPr>
        <w:t>创作文体不限，主要包括议论文（含读后感、书评）、记叙文、散文、诗歌、小小说等。学生作品在</w:t>
      </w:r>
      <w:r>
        <w:rPr>
          <w:rFonts w:ascii="仿宋" w:hAnsi="仿宋" w:eastAsia="仿宋" w:cs="仿宋"/>
          <w:sz w:val="32"/>
          <w:szCs w:val="32"/>
        </w:rPr>
        <w:t>1000</w:t>
      </w:r>
      <w:r>
        <w:rPr>
          <w:rFonts w:hint="eastAsia" w:ascii="仿宋" w:hAnsi="仿宋" w:eastAsia="仿宋" w:cs="仿宋"/>
          <w:sz w:val="32"/>
          <w:szCs w:val="32"/>
        </w:rPr>
        <w:t>～</w:t>
      </w:r>
      <w:r>
        <w:rPr>
          <w:rFonts w:ascii="仿宋" w:hAnsi="仿宋" w:eastAsia="仿宋" w:cs="仿宋"/>
          <w:sz w:val="32"/>
          <w:szCs w:val="32"/>
        </w:rPr>
        <w:t>2000</w:t>
      </w:r>
      <w:r>
        <w:rPr>
          <w:rFonts w:hint="eastAsia" w:ascii="仿宋" w:hAnsi="仿宋" w:eastAsia="仿宋" w:cs="仿宋"/>
          <w:sz w:val="32"/>
          <w:szCs w:val="32"/>
        </w:rPr>
        <w:t>字左右，教师作品在</w:t>
      </w:r>
      <w:r>
        <w:rPr>
          <w:rFonts w:ascii="仿宋" w:hAnsi="仿宋" w:eastAsia="仿宋" w:cs="仿宋"/>
          <w:sz w:val="32"/>
          <w:szCs w:val="32"/>
        </w:rPr>
        <w:t>2500</w:t>
      </w:r>
      <w:r>
        <w:rPr>
          <w:rFonts w:hint="eastAsia" w:ascii="仿宋" w:hAnsi="仿宋" w:eastAsia="仿宋" w:cs="仿宋"/>
          <w:sz w:val="32"/>
          <w:szCs w:val="32"/>
        </w:rPr>
        <w:t>字左右；诗歌行数和字数不限。</w:t>
      </w:r>
    </w:p>
    <w:p>
      <w:pPr>
        <w:ind w:firstLine="640" w:firstLineChars="200"/>
        <w:rPr>
          <w:rFonts w:ascii="楷体" w:hAnsi="楷体" w:eastAsia="楷体" w:cs="楷体"/>
          <w:sz w:val="32"/>
          <w:szCs w:val="32"/>
        </w:rPr>
      </w:pPr>
      <w:r>
        <w:rPr>
          <w:rFonts w:hint="eastAsia" w:ascii="楷体" w:hAnsi="楷体" w:eastAsia="楷体" w:cs="楷体"/>
          <w:sz w:val="32"/>
          <w:szCs w:val="32"/>
        </w:rPr>
        <w:t>（二）作品格式</w:t>
      </w:r>
    </w:p>
    <w:p>
      <w:pPr>
        <w:ind w:firstLine="640" w:firstLineChars="200"/>
        <w:rPr>
          <w:rFonts w:ascii="仿宋" w:hAnsi="仿宋" w:eastAsia="仿宋" w:cs="仿宋"/>
          <w:sz w:val="32"/>
          <w:szCs w:val="32"/>
        </w:rPr>
      </w:pPr>
      <w:r>
        <w:rPr>
          <w:rFonts w:hint="eastAsia" w:ascii="仿宋" w:hAnsi="仿宋" w:eastAsia="仿宋" w:cs="仿宋"/>
          <w:sz w:val="32"/>
          <w:szCs w:val="32"/>
        </w:rPr>
        <w:t>所有作品版式均为</w:t>
      </w:r>
      <w:r>
        <w:rPr>
          <w:rFonts w:ascii="仿宋" w:hAnsi="仿宋" w:eastAsia="仿宋" w:cs="仿宋"/>
          <w:sz w:val="32"/>
          <w:szCs w:val="32"/>
        </w:rPr>
        <w:t>A4</w:t>
      </w:r>
      <w:r>
        <w:rPr>
          <w:rFonts w:hint="eastAsia" w:ascii="仿宋" w:hAnsi="仿宋" w:eastAsia="仿宋" w:cs="仿宋"/>
          <w:sz w:val="32"/>
          <w:szCs w:val="32"/>
        </w:rPr>
        <w:t>直排，文字为宋体五号；学生作品：第</w:t>
      </w:r>
      <w:r>
        <w:rPr>
          <w:rFonts w:ascii="仿宋" w:hAnsi="仿宋" w:eastAsia="仿宋" w:cs="仿宋"/>
          <w:sz w:val="32"/>
          <w:szCs w:val="32"/>
        </w:rPr>
        <w:t>1</w:t>
      </w:r>
      <w:r>
        <w:rPr>
          <w:rFonts w:hint="eastAsia" w:ascii="仿宋" w:hAnsi="仿宋" w:eastAsia="仿宋" w:cs="仿宋"/>
          <w:sz w:val="32"/>
          <w:szCs w:val="32"/>
        </w:rPr>
        <w:t>页录入如下信息：组别、作者姓名、学院或单位名、年级</w:t>
      </w:r>
      <w:r>
        <w:rPr>
          <w:rFonts w:hint="eastAsia" w:ascii="仿宋" w:hAnsi="仿宋" w:eastAsia="仿宋" w:cs="仿宋"/>
          <w:sz w:val="32"/>
          <w:szCs w:val="32"/>
          <w:lang w:eastAsia="zh-CN"/>
        </w:rPr>
        <w:t>、</w:t>
      </w:r>
      <w:r>
        <w:rPr>
          <w:rFonts w:hint="eastAsia" w:ascii="仿宋" w:hAnsi="仿宋" w:eastAsia="仿宋" w:cs="仿宋"/>
          <w:sz w:val="32"/>
          <w:szCs w:val="32"/>
        </w:rPr>
        <w:t>专业、指导教师、联系手机、题目、本人承诺、指导教师点评（共</w:t>
      </w:r>
      <w:r>
        <w:rPr>
          <w:rFonts w:ascii="仿宋" w:hAnsi="仿宋" w:eastAsia="仿宋" w:cs="仿宋"/>
          <w:sz w:val="32"/>
          <w:szCs w:val="32"/>
        </w:rPr>
        <w:t>10</w:t>
      </w:r>
      <w:r>
        <w:rPr>
          <w:rFonts w:hint="eastAsia" w:ascii="仿宋" w:hAnsi="仿宋" w:eastAsia="仿宋" w:cs="仿宋"/>
          <w:sz w:val="32"/>
          <w:szCs w:val="32"/>
        </w:rPr>
        <w:t>项，前</w:t>
      </w:r>
      <w:r>
        <w:rPr>
          <w:rFonts w:ascii="仿宋" w:hAnsi="仿宋" w:eastAsia="仿宋" w:cs="仿宋"/>
          <w:sz w:val="32"/>
          <w:szCs w:val="32"/>
        </w:rPr>
        <w:t>9</w:t>
      </w:r>
      <w:r>
        <w:rPr>
          <w:rFonts w:hint="eastAsia" w:ascii="仿宋" w:hAnsi="仿宋" w:eastAsia="仿宋" w:cs="仿宋"/>
          <w:sz w:val="32"/>
          <w:szCs w:val="32"/>
        </w:rPr>
        <w:t>项各占</w:t>
      </w:r>
      <w:r>
        <w:rPr>
          <w:rFonts w:ascii="仿宋" w:hAnsi="仿宋" w:eastAsia="仿宋" w:cs="仿宋"/>
          <w:sz w:val="32"/>
          <w:szCs w:val="32"/>
        </w:rPr>
        <w:t>1</w:t>
      </w:r>
      <w:r>
        <w:rPr>
          <w:rFonts w:hint="eastAsia" w:ascii="仿宋" w:hAnsi="仿宋" w:eastAsia="仿宋" w:cs="仿宋"/>
          <w:sz w:val="32"/>
          <w:szCs w:val="32"/>
        </w:rPr>
        <w:t>行，左对齐），第</w:t>
      </w:r>
      <w:r>
        <w:rPr>
          <w:rFonts w:ascii="仿宋" w:hAnsi="仿宋" w:eastAsia="仿宋" w:cs="仿宋"/>
          <w:sz w:val="32"/>
          <w:szCs w:val="32"/>
        </w:rPr>
        <w:t>2</w:t>
      </w:r>
      <w:r>
        <w:rPr>
          <w:rFonts w:hint="eastAsia" w:ascii="仿宋" w:hAnsi="仿宋" w:eastAsia="仿宋" w:cs="仿宋"/>
          <w:sz w:val="32"/>
          <w:szCs w:val="32"/>
        </w:rPr>
        <w:t>页起为作品内容；教师作品：第</w:t>
      </w:r>
      <w:r>
        <w:rPr>
          <w:rFonts w:ascii="仿宋" w:hAnsi="仿宋" w:eastAsia="仿宋" w:cs="仿宋"/>
          <w:sz w:val="32"/>
          <w:szCs w:val="32"/>
        </w:rPr>
        <w:t>1</w:t>
      </w:r>
      <w:r>
        <w:rPr>
          <w:rFonts w:hint="eastAsia" w:ascii="仿宋" w:hAnsi="仿宋" w:eastAsia="仿宋" w:cs="仿宋"/>
          <w:sz w:val="32"/>
          <w:szCs w:val="32"/>
        </w:rPr>
        <w:t>页录入如下信息：组别、作者姓名、学院或单位名、联系手机、题目、本人承诺（共</w:t>
      </w:r>
      <w:r>
        <w:rPr>
          <w:rFonts w:hint="eastAsia" w:ascii="仿宋" w:hAnsi="仿宋" w:eastAsia="仿宋" w:cs="仿宋"/>
          <w:sz w:val="32"/>
          <w:szCs w:val="32"/>
          <w:lang w:val="en-US" w:eastAsia="zh-CN"/>
        </w:rPr>
        <w:t>6</w:t>
      </w:r>
      <w:r>
        <w:rPr>
          <w:rFonts w:hint="eastAsia" w:ascii="仿宋" w:hAnsi="仿宋" w:eastAsia="仿宋" w:cs="仿宋"/>
          <w:sz w:val="32"/>
          <w:szCs w:val="32"/>
        </w:rPr>
        <w:t>项，每项</w:t>
      </w:r>
      <w:r>
        <w:rPr>
          <w:rFonts w:ascii="仿宋" w:hAnsi="仿宋" w:eastAsia="仿宋" w:cs="仿宋"/>
          <w:sz w:val="32"/>
          <w:szCs w:val="32"/>
        </w:rPr>
        <w:t>1</w:t>
      </w:r>
      <w:r>
        <w:rPr>
          <w:rFonts w:hint="eastAsia" w:ascii="仿宋" w:hAnsi="仿宋" w:eastAsia="仿宋" w:cs="仿宋"/>
          <w:sz w:val="32"/>
          <w:szCs w:val="32"/>
        </w:rPr>
        <w:t>行，左对齐）；第</w:t>
      </w:r>
      <w:r>
        <w:rPr>
          <w:rFonts w:ascii="仿宋" w:hAnsi="仿宋" w:eastAsia="仿宋" w:cs="仿宋"/>
          <w:sz w:val="32"/>
          <w:szCs w:val="32"/>
        </w:rPr>
        <w:t>2</w:t>
      </w:r>
      <w:r>
        <w:rPr>
          <w:rFonts w:hint="eastAsia" w:ascii="仿宋" w:hAnsi="仿宋" w:eastAsia="仿宋" w:cs="仿宋"/>
          <w:sz w:val="32"/>
          <w:szCs w:val="32"/>
        </w:rPr>
        <w:t>页起为作品内容。（后附首页格式）。</w:t>
      </w:r>
    </w:p>
    <w:p>
      <w:pPr>
        <w:ind w:firstLine="640" w:firstLineChars="200"/>
        <w:rPr>
          <w:rFonts w:ascii="楷体" w:hAnsi="楷体" w:eastAsia="楷体" w:cs="楷体"/>
          <w:sz w:val="32"/>
          <w:szCs w:val="32"/>
        </w:rPr>
      </w:pPr>
      <w:r>
        <w:rPr>
          <w:rFonts w:hint="eastAsia" w:ascii="楷体" w:hAnsi="楷体" w:eastAsia="楷体" w:cs="楷体"/>
          <w:sz w:val="32"/>
          <w:szCs w:val="32"/>
        </w:rPr>
        <w:t>（三）作品报送时间</w:t>
      </w:r>
    </w:p>
    <w:p>
      <w:pPr>
        <w:ind w:firstLine="640" w:firstLineChars="200"/>
      </w:pPr>
      <w:r>
        <w:rPr>
          <w:rFonts w:hint="eastAsia" w:ascii="仿宋" w:hAnsi="仿宋" w:eastAsia="仿宋" w:cs="仿宋"/>
          <w:sz w:val="32"/>
          <w:szCs w:val="32"/>
        </w:rPr>
        <w:t>校组委会于</w:t>
      </w:r>
      <w:r>
        <w:rPr>
          <w:rFonts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日前完成我校师生作品上报的受理工作；</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10</w:t>
      </w:r>
      <w:r>
        <w:rPr>
          <w:rFonts w:hint="eastAsia" w:ascii="仿宋" w:hAnsi="仿宋" w:eastAsia="仿宋" w:cs="仿宋"/>
          <w:sz w:val="32"/>
          <w:szCs w:val="32"/>
        </w:rPr>
        <w:t>日前完成校内评选及推荐上报参加省校园读书创作征文活动工作。</w:t>
      </w:r>
    </w:p>
    <w:p>
      <w:pPr>
        <w:ind w:firstLine="640" w:firstLineChars="200"/>
        <w:rPr>
          <w:rFonts w:ascii="楷体" w:hAnsi="楷体" w:eastAsia="楷体" w:cs="楷体"/>
          <w:sz w:val="32"/>
          <w:szCs w:val="32"/>
        </w:rPr>
      </w:pPr>
      <w:r>
        <w:rPr>
          <w:rFonts w:hint="eastAsia" w:ascii="楷体" w:hAnsi="楷体" w:eastAsia="楷体" w:cs="楷体"/>
          <w:sz w:val="32"/>
          <w:szCs w:val="32"/>
        </w:rPr>
        <w:t>（四）作品报送检测</w:t>
      </w:r>
    </w:p>
    <w:p>
      <w:pPr>
        <w:ind w:firstLine="640" w:firstLineChars="200"/>
        <w:rPr>
          <w:rFonts w:ascii="仿宋" w:hAnsi="仿宋" w:eastAsia="仿宋" w:cs="仿宋"/>
          <w:sz w:val="32"/>
          <w:szCs w:val="32"/>
        </w:rPr>
      </w:pPr>
      <w:r>
        <w:rPr>
          <w:rFonts w:hint="eastAsia" w:ascii="仿宋" w:hAnsi="仿宋" w:eastAsia="仿宋" w:cs="仿宋"/>
          <w:sz w:val="32"/>
          <w:szCs w:val="32"/>
        </w:rPr>
        <w:t>报送作品必须是作者在本活动开展期间的原创，且未公开发表。校组委会将对校内获奖及拟推荐上报参加省活动的作品进行相似性检测。相似比超过</w:t>
      </w:r>
      <w:r>
        <w:rPr>
          <w:rFonts w:ascii="仿宋" w:hAnsi="仿宋" w:eastAsia="仿宋" w:cs="仿宋"/>
          <w:sz w:val="32"/>
          <w:szCs w:val="32"/>
        </w:rPr>
        <w:t>30%</w:t>
      </w:r>
      <w:r>
        <w:rPr>
          <w:rFonts w:hint="eastAsia" w:ascii="仿宋" w:hAnsi="仿宋" w:eastAsia="仿宋" w:cs="仿宋"/>
          <w:sz w:val="32"/>
          <w:szCs w:val="32"/>
        </w:rPr>
        <w:t>的作者，将取消参赛资格，并视情节轻重给予必要的批评教育。</w:t>
      </w:r>
    </w:p>
    <w:p>
      <w:pPr>
        <w:ind w:firstLine="640" w:firstLineChars="200"/>
        <w:rPr>
          <w:rFonts w:ascii="楷体" w:hAnsi="楷体" w:eastAsia="楷体" w:cs="楷体"/>
          <w:sz w:val="32"/>
          <w:szCs w:val="32"/>
        </w:rPr>
      </w:pPr>
      <w:r>
        <w:rPr>
          <w:rFonts w:hint="eastAsia" w:ascii="楷体" w:hAnsi="楷体" w:eastAsia="楷体" w:cs="楷体"/>
          <w:sz w:val="32"/>
          <w:szCs w:val="32"/>
        </w:rPr>
        <w:t>（五）作品报送方式</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按照作品、活动开展情况统计表、报送作品统计表压缩打包；每组别报送作品各建一个文件夹，其中每一篇作品的电子稿单独建一个文档，以“作者姓名</w:t>
      </w:r>
      <w:r>
        <w:rPr>
          <w:rFonts w:ascii="仿宋" w:hAnsi="仿宋" w:eastAsia="仿宋" w:cs="仿宋"/>
          <w:sz w:val="32"/>
          <w:szCs w:val="32"/>
        </w:rPr>
        <w:t>+</w:t>
      </w:r>
      <w:r>
        <w:rPr>
          <w:rFonts w:hint="eastAsia" w:ascii="仿宋" w:hAnsi="仿宋" w:eastAsia="仿宋" w:cs="仿宋"/>
          <w:sz w:val="32"/>
          <w:szCs w:val="32"/>
        </w:rPr>
        <w:t>《文章标题》”的方式命名。</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各学院、各有关单位活动联络人负责本单位师生作品收集并填写本单位报送作品统计表，规定时间内</w:t>
      </w:r>
      <w:r>
        <w:rPr>
          <w:rFonts w:hint="eastAsia" w:ascii="仿宋" w:hAnsi="仿宋" w:eastAsia="仿宋" w:cs="仿宋"/>
          <w:sz w:val="32"/>
          <w:szCs w:val="32"/>
          <w:lang w:eastAsia="zh-CN"/>
        </w:rPr>
        <w:t>发送</w:t>
      </w:r>
      <w:r>
        <w:rPr>
          <w:rFonts w:hint="eastAsia" w:ascii="仿宋" w:hAnsi="仿宋" w:eastAsia="仿宋" w:cs="仿宋"/>
          <w:sz w:val="32"/>
          <w:szCs w:val="32"/>
        </w:rPr>
        <w:t>至活动组委会邮箱。</w:t>
      </w:r>
    </w:p>
    <w:p>
      <w:pPr>
        <w:ind w:firstLine="640" w:firstLineChars="200"/>
        <w:rPr>
          <w:rFonts w:ascii="仿宋" w:hAnsi="仿宋" w:eastAsia="仿宋" w:cs="仿宋"/>
          <w:sz w:val="32"/>
          <w:szCs w:val="32"/>
        </w:rPr>
      </w:pPr>
      <w:r>
        <w:rPr>
          <w:rFonts w:hint="eastAsia" w:ascii="仿宋" w:hAnsi="仿宋" w:eastAsia="仿宋" w:cs="仿宋"/>
          <w:sz w:val="32"/>
          <w:szCs w:val="32"/>
        </w:rPr>
        <w:t>五、征文奖项设置</w:t>
      </w:r>
    </w:p>
    <w:p>
      <w:pPr>
        <w:ind w:firstLine="640" w:firstLineChars="200"/>
        <w:rPr>
          <w:rFonts w:ascii="仿宋" w:hAnsi="仿宋" w:eastAsia="仿宋" w:cs="仿宋"/>
          <w:sz w:val="32"/>
          <w:szCs w:val="32"/>
        </w:rPr>
      </w:pPr>
      <w:r>
        <w:rPr>
          <w:rFonts w:hint="eastAsia" w:ascii="仿宋" w:hAnsi="仿宋" w:eastAsia="仿宋" w:cs="仿宋"/>
          <w:sz w:val="32"/>
          <w:szCs w:val="32"/>
        </w:rPr>
        <w:t>大学生组设一等奖</w:t>
      </w:r>
      <w:r>
        <w:rPr>
          <w:rFonts w:ascii="仿宋" w:hAnsi="仿宋" w:eastAsia="仿宋" w:cs="仿宋"/>
          <w:sz w:val="32"/>
          <w:szCs w:val="32"/>
        </w:rPr>
        <w:t>10</w:t>
      </w:r>
      <w:r>
        <w:rPr>
          <w:rFonts w:hint="eastAsia" w:ascii="仿宋" w:hAnsi="仿宋" w:eastAsia="仿宋" w:cs="仿宋"/>
          <w:sz w:val="32"/>
          <w:szCs w:val="32"/>
        </w:rPr>
        <w:t>名、二等奖</w:t>
      </w:r>
      <w:r>
        <w:rPr>
          <w:rFonts w:ascii="仿宋" w:hAnsi="仿宋" w:eastAsia="仿宋" w:cs="仿宋"/>
          <w:sz w:val="32"/>
          <w:szCs w:val="32"/>
        </w:rPr>
        <w:t>20</w:t>
      </w:r>
      <w:r>
        <w:rPr>
          <w:rFonts w:hint="eastAsia" w:ascii="仿宋" w:hAnsi="仿宋" w:eastAsia="仿宋" w:cs="仿宋"/>
          <w:sz w:val="32"/>
          <w:szCs w:val="32"/>
        </w:rPr>
        <w:t>名、三等奖</w:t>
      </w:r>
      <w:r>
        <w:rPr>
          <w:rFonts w:ascii="仿宋" w:hAnsi="仿宋" w:eastAsia="仿宋" w:cs="仿宋"/>
          <w:sz w:val="32"/>
          <w:szCs w:val="32"/>
        </w:rPr>
        <w:t>30</w:t>
      </w:r>
      <w:r>
        <w:rPr>
          <w:rFonts w:hint="eastAsia" w:ascii="仿宋" w:hAnsi="仿宋" w:eastAsia="仿宋" w:cs="仿宋"/>
          <w:sz w:val="32"/>
          <w:szCs w:val="32"/>
        </w:rPr>
        <w:t>名、优秀奖若干</w:t>
      </w:r>
      <w:r>
        <w:rPr>
          <w:rFonts w:hint="eastAsia" w:ascii="仿宋" w:hAnsi="仿宋" w:eastAsia="仿宋" w:cs="仿宋"/>
          <w:sz w:val="32"/>
          <w:szCs w:val="32"/>
          <w:lang w:eastAsia="zh-CN"/>
        </w:rPr>
        <w:t>名</w:t>
      </w:r>
      <w:r>
        <w:rPr>
          <w:rFonts w:hint="eastAsia" w:ascii="仿宋" w:hAnsi="仿宋" w:eastAsia="仿宋" w:cs="仿宋"/>
          <w:sz w:val="32"/>
          <w:szCs w:val="32"/>
        </w:rPr>
        <w:t>；教师组设一等奖</w:t>
      </w:r>
      <w:r>
        <w:rPr>
          <w:rFonts w:ascii="仿宋" w:hAnsi="仿宋" w:eastAsia="仿宋" w:cs="仿宋"/>
          <w:sz w:val="32"/>
          <w:szCs w:val="32"/>
        </w:rPr>
        <w:t>5</w:t>
      </w:r>
      <w:r>
        <w:rPr>
          <w:rFonts w:hint="eastAsia" w:ascii="仿宋" w:hAnsi="仿宋" w:eastAsia="仿宋" w:cs="仿宋"/>
          <w:sz w:val="32"/>
          <w:szCs w:val="32"/>
        </w:rPr>
        <w:t>名、二等奖</w:t>
      </w:r>
      <w:r>
        <w:rPr>
          <w:rFonts w:ascii="仿宋" w:hAnsi="仿宋" w:eastAsia="仿宋" w:cs="仿宋"/>
          <w:sz w:val="32"/>
          <w:szCs w:val="32"/>
        </w:rPr>
        <w:t>10</w:t>
      </w:r>
      <w:r>
        <w:rPr>
          <w:rFonts w:hint="eastAsia" w:ascii="仿宋" w:hAnsi="仿宋" w:eastAsia="仿宋" w:cs="仿宋"/>
          <w:sz w:val="32"/>
          <w:szCs w:val="32"/>
        </w:rPr>
        <w:t>名、三等奖</w:t>
      </w:r>
      <w:r>
        <w:rPr>
          <w:rFonts w:ascii="仿宋" w:hAnsi="仿宋" w:eastAsia="仿宋" w:cs="仿宋"/>
          <w:sz w:val="32"/>
          <w:szCs w:val="32"/>
        </w:rPr>
        <w:t>15</w:t>
      </w:r>
      <w:r>
        <w:rPr>
          <w:rFonts w:hint="eastAsia" w:ascii="仿宋" w:hAnsi="仿宋" w:eastAsia="仿宋" w:cs="仿宋"/>
          <w:sz w:val="32"/>
          <w:szCs w:val="32"/>
        </w:rPr>
        <w:t>名</w:t>
      </w:r>
      <w:r>
        <w:rPr>
          <w:rFonts w:hint="eastAsia" w:ascii="仿宋" w:hAnsi="仿宋" w:eastAsia="仿宋" w:cs="仿宋"/>
          <w:sz w:val="32"/>
          <w:szCs w:val="32"/>
          <w:lang w:eastAsia="zh-CN"/>
        </w:rPr>
        <w:t>、</w:t>
      </w:r>
      <w:r>
        <w:rPr>
          <w:rFonts w:hint="eastAsia" w:ascii="仿宋" w:hAnsi="仿宋" w:eastAsia="仿宋" w:cs="仿宋"/>
          <w:sz w:val="32"/>
          <w:szCs w:val="32"/>
        </w:rPr>
        <w:t>优秀奖若干</w:t>
      </w:r>
      <w:r>
        <w:rPr>
          <w:rFonts w:hint="eastAsia" w:ascii="仿宋" w:hAnsi="仿宋" w:eastAsia="仿宋" w:cs="仿宋"/>
          <w:sz w:val="32"/>
          <w:szCs w:val="32"/>
          <w:lang w:eastAsia="zh-CN"/>
        </w:rPr>
        <w:t>名。组委会对获奖师生</w:t>
      </w:r>
      <w:r>
        <w:rPr>
          <w:rFonts w:hint="eastAsia" w:ascii="仿宋" w:hAnsi="仿宋" w:eastAsia="仿宋" w:cs="仿宋"/>
          <w:sz w:val="32"/>
          <w:szCs w:val="32"/>
        </w:rPr>
        <w:t>颁发荣誉证书和奖品</w:t>
      </w:r>
      <w:r>
        <w:rPr>
          <w:rFonts w:hint="eastAsia" w:ascii="仿宋" w:hAnsi="仿宋" w:eastAsia="仿宋" w:cs="仿宋"/>
          <w:sz w:val="32"/>
          <w:szCs w:val="32"/>
          <w:lang w:eastAsia="zh-CN"/>
        </w:rPr>
        <w:t>，</w:t>
      </w:r>
      <w:r>
        <w:rPr>
          <w:rFonts w:hint="eastAsia" w:ascii="仿宋" w:hAnsi="仿宋" w:eastAsia="仿宋" w:cs="仿宋"/>
          <w:sz w:val="32"/>
          <w:szCs w:val="32"/>
        </w:rPr>
        <w:t>其大学生组</w:t>
      </w:r>
      <w:r>
        <w:rPr>
          <w:rFonts w:hint="eastAsia" w:ascii="仿宋" w:hAnsi="仿宋" w:eastAsia="仿宋" w:cs="仿宋"/>
          <w:sz w:val="32"/>
          <w:szCs w:val="32"/>
          <w:lang w:eastAsia="zh-CN"/>
        </w:rPr>
        <w:t>和</w:t>
      </w:r>
      <w:bookmarkStart w:id="0" w:name="_GoBack"/>
      <w:bookmarkEnd w:id="0"/>
      <w:r>
        <w:rPr>
          <w:rFonts w:hint="eastAsia" w:ascii="仿宋" w:hAnsi="仿宋" w:eastAsia="仿宋" w:cs="仿宋"/>
          <w:sz w:val="32"/>
          <w:szCs w:val="32"/>
        </w:rPr>
        <w:t>教师组一、二等奖将推荐上报参加安徽省第三届校园读书创作活动评选。</w:t>
      </w:r>
      <w:r>
        <w:rPr>
          <w:rFonts w:ascii="仿宋" w:hAnsi="仿宋" w:eastAsia="仿宋" w:cs="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六、联系方式：</w:t>
      </w:r>
    </w:p>
    <w:p>
      <w:pPr>
        <w:rPr>
          <w:rFonts w:ascii="仿宋" w:hAnsi="仿宋" w:eastAsia="仿宋" w:cs="仿宋"/>
          <w:sz w:val="32"/>
          <w:szCs w:val="32"/>
        </w:rPr>
      </w:pPr>
      <w:r>
        <w:rPr>
          <w:rFonts w:ascii="仿宋" w:hAnsi="仿宋" w:eastAsia="仿宋" w:cs="仿宋"/>
          <w:sz w:val="32"/>
          <w:szCs w:val="32"/>
        </w:rPr>
        <w:t xml:space="preserve">    QQ</w:t>
      </w:r>
      <w:r>
        <w:rPr>
          <w:rFonts w:hint="eastAsia" w:ascii="仿宋" w:hAnsi="仿宋" w:eastAsia="仿宋" w:cs="仿宋"/>
          <w:sz w:val="32"/>
          <w:szCs w:val="32"/>
        </w:rPr>
        <w:t>群：</w:t>
      </w:r>
      <w:r>
        <w:rPr>
          <w:rFonts w:ascii="仿宋" w:hAnsi="仿宋" w:eastAsia="仿宋" w:cs="仿宋"/>
          <w:sz w:val="32"/>
          <w:szCs w:val="32"/>
        </w:rPr>
        <w:t>376027292</w:t>
      </w:r>
      <w:r>
        <w:rPr>
          <w:rFonts w:hint="eastAsia" w:ascii="仿宋" w:hAnsi="仿宋" w:eastAsia="仿宋" w:cs="仿宋"/>
          <w:sz w:val="32"/>
          <w:szCs w:val="32"/>
        </w:rPr>
        <w:t>（淮师大校园读书创作）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组委会邮箱（</w:t>
      </w:r>
      <w:r>
        <w:rPr>
          <w:rFonts w:ascii="仿宋" w:hAnsi="仿宋" w:eastAsia="仿宋" w:cs="仿宋"/>
          <w:sz w:val="32"/>
          <w:szCs w:val="32"/>
        </w:rPr>
        <w:t>Emil</w:t>
      </w:r>
      <w:r>
        <w:rPr>
          <w:rFonts w:hint="eastAsia" w:ascii="仿宋" w:hAnsi="仿宋" w:eastAsia="仿宋" w:cs="仿宋"/>
          <w:sz w:val="32"/>
          <w:szCs w:val="32"/>
        </w:rPr>
        <w:t>：</w:t>
      </w:r>
      <w:r>
        <w:fldChar w:fldCharType="begin"/>
      </w:r>
      <w:r>
        <w:instrText xml:space="preserve"> HYPERLINK "mailto:xydscz@163.com" </w:instrText>
      </w:r>
      <w:r>
        <w:fldChar w:fldCharType="separate"/>
      </w:r>
      <w:r>
        <w:rPr>
          <w:rFonts w:ascii="仿宋" w:hAnsi="仿宋" w:eastAsia="仿宋" w:cs="仿宋"/>
          <w:sz w:val="32"/>
          <w:szCs w:val="32"/>
        </w:rPr>
        <w:t>xydscz@163.com</w:t>
      </w:r>
      <w:r>
        <w:rPr>
          <w:rFonts w:ascii="仿宋" w:hAnsi="仿宋" w:eastAsia="仿宋" w:cs="仿宋"/>
          <w:sz w:val="32"/>
          <w:szCs w:val="32"/>
        </w:rPr>
        <w:fldChar w:fldCharType="end"/>
      </w:r>
      <w:r>
        <w:rPr>
          <w:rFonts w:hint="eastAsia" w:ascii="仿宋" w:hAnsi="仿宋" w:eastAsia="仿宋" w:cs="仿宋"/>
          <w:sz w:val="32"/>
          <w:szCs w:val="32"/>
        </w:rPr>
        <w:t>）</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组委会办公室地址：校图书馆北五楼参考咨询部</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联系人：王子轩；联系电话：</w:t>
      </w:r>
      <w:r>
        <w:rPr>
          <w:rFonts w:ascii="仿宋" w:hAnsi="仿宋" w:eastAsia="仿宋" w:cs="仿宋"/>
          <w:sz w:val="32"/>
          <w:szCs w:val="32"/>
        </w:rPr>
        <w:t>0561-3802343</w:t>
      </w: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p>
    <w:p>
      <w:pPr>
        <w:pStyle w:val="10"/>
        <w:spacing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校第二十九届大型读书活动暨</w:t>
      </w:r>
    </w:p>
    <w:p>
      <w:pPr>
        <w:pStyle w:val="10"/>
        <w:spacing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第三届校园读书创作活动</w:t>
      </w:r>
    </w:p>
    <w:p>
      <w:pPr>
        <w:pStyle w:val="10"/>
        <w:spacing w:line="600" w:lineRule="exact"/>
        <w:jc w:val="center"/>
        <w:rPr>
          <w:rFonts w:ascii="宋体" w:cs="宋体"/>
          <w:b/>
          <w:bCs/>
        </w:rPr>
      </w:pPr>
      <w:r>
        <w:rPr>
          <w:rFonts w:hint="eastAsia" w:ascii="方正小标宋_GBK" w:hAnsi="方正小标宋_GBK" w:eastAsia="方正小标宋_GBK" w:cs="方正小标宋_GBK"/>
          <w:sz w:val="36"/>
          <w:szCs w:val="36"/>
        </w:rPr>
        <w:t>报送作品首页格式</w:t>
      </w:r>
    </w:p>
    <w:p>
      <w:pPr>
        <w:pStyle w:val="10"/>
        <w:pBdr>
          <w:top w:val="single" w:color="auto" w:sz="4" w:space="1"/>
          <w:left w:val="single" w:color="auto" w:sz="4" w:space="0"/>
          <w:bottom w:val="single" w:color="auto" w:sz="4" w:space="19"/>
          <w:right w:val="single" w:color="auto" w:sz="4" w:space="4"/>
        </w:pBdr>
        <w:spacing w:line="600" w:lineRule="exact"/>
        <w:jc w:val="left"/>
        <w:rPr>
          <w:rFonts w:ascii="宋体" w:cs="宋体"/>
        </w:rPr>
      </w:pPr>
      <w:r>
        <w:rPr>
          <w:rFonts w:ascii="宋体" w:hAnsi="宋体" w:cs="宋体"/>
        </w:rPr>
        <w:t xml:space="preserve">    </w:t>
      </w:r>
      <w:r>
        <w:rPr>
          <w:rFonts w:hint="eastAsia" w:ascii="宋体" w:hAnsi="宋体" w:cs="宋体"/>
        </w:rPr>
        <w:t>组别：</w:t>
      </w:r>
      <w:r>
        <w:rPr>
          <w:rFonts w:ascii="宋体" w:hAnsi="宋体" w:cs="宋体"/>
        </w:rPr>
        <w:t xml:space="preserve">  </w:t>
      </w:r>
    </w:p>
    <w:p>
      <w:pPr>
        <w:pStyle w:val="10"/>
        <w:pBdr>
          <w:top w:val="single" w:color="auto" w:sz="4" w:space="1"/>
          <w:left w:val="single" w:color="auto" w:sz="4" w:space="0"/>
          <w:bottom w:val="single" w:color="auto" w:sz="4" w:space="19"/>
          <w:right w:val="single" w:color="auto" w:sz="4" w:space="4"/>
        </w:pBdr>
        <w:spacing w:line="600" w:lineRule="exact"/>
        <w:jc w:val="left"/>
        <w:rPr>
          <w:rFonts w:ascii="宋体" w:cs="宋体"/>
        </w:rPr>
      </w:pPr>
      <w:r>
        <w:rPr>
          <w:rFonts w:ascii="宋体" w:hAnsi="宋体" w:cs="宋体"/>
        </w:rPr>
        <w:t xml:space="preserve">    </w:t>
      </w:r>
      <w:r>
        <w:rPr>
          <w:rFonts w:hint="eastAsia" w:ascii="宋体" w:hAnsi="宋体" w:cs="宋体"/>
        </w:rPr>
        <w:t>作者姓名：：</w:t>
      </w:r>
    </w:p>
    <w:p>
      <w:pPr>
        <w:pStyle w:val="10"/>
        <w:pBdr>
          <w:top w:val="single" w:color="auto" w:sz="4" w:space="1"/>
          <w:left w:val="single" w:color="auto" w:sz="4" w:space="0"/>
          <w:bottom w:val="single" w:color="auto" w:sz="4" w:space="19"/>
          <w:right w:val="single" w:color="auto" w:sz="4" w:space="4"/>
        </w:pBdr>
        <w:spacing w:line="600" w:lineRule="exact"/>
        <w:ind w:firstLine="411" w:firstLineChars="196"/>
        <w:jc w:val="left"/>
        <w:rPr>
          <w:rFonts w:ascii="宋体" w:cs="宋体"/>
        </w:rPr>
      </w:pPr>
      <w:r>
        <w:rPr>
          <w:rFonts w:hint="eastAsia" w:ascii="宋体" w:hAnsi="宋体" w:cs="宋体"/>
        </w:rPr>
        <w:t>学院全名：</w:t>
      </w:r>
    </w:p>
    <w:p>
      <w:pPr>
        <w:pStyle w:val="10"/>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年级和</w:t>
      </w:r>
      <w:r>
        <w:rPr>
          <w:rFonts w:hint="eastAsia" w:ascii="宋体" w:hAnsi="宋体" w:cs="宋体"/>
          <w:lang w:eastAsia="zh-CN"/>
        </w:rPr>
        <w:t>专业</w:t>
      </w:r>
      <w:r>
        <w:rPr>
          <w:rFonts w:hint="eastAsia" w:ascii="宋体" w:hAnsi="宋体" w:cs="宋体"/>
        </w:rPr>
        <w:t>（教师组不填）：</w:t>
      </w:r>
    </w:p>
    <w:p>
      <w:pPr>
        <w:pStyle w:val="10"/>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指导教师（教师组不填）：</w:t>
      </w:r>
    </w:p>
    <w:p>
      <w:pPr>
        <w:pStyle w:val="10"/>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联系手机：</w:t>
      </w:r>
    </w:p>
    <w:p>
      <w:pPr>
        <w:pStyle w:val="10"/>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题目：</w:t>
      </w:r>
    </w:p>
    <w:p>
      <w:pPr>
        <w:pStyle w:val="10"/>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r>
        <w:rPr>
          <w:rFonts w:hint="eastAsia" w:ascii="宋体" w:hAnsi="宋体" w:cs="宋体"/>
        </w:rPr>
        <w:t>本人承诺：</w:t>
      </w:r>
      <w:r>
        <w:rPr>
          <w:rFonts w:hint="eastAsia" w:ascii="宋体" w:hAnsi="宋体" w:cs="宋体"/>
          <w:szCs w:val="22"/>
        </w:rPr>
        <w:t>我承诺本作品本人享有独立的著作权，且在省组委会公布获奖结果前未予公开发表。本人授予省组委会无偿享有本作品的发表权、修改权、复制权、发行权、汇编权、信息网络传播权等著作权及其他相关权利。</w:t>
      </w:r>
    </w:p>
    <w:p>
      <w:pPr>
        <w:pStyle w:val="10"/>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cs="宋体"/>
        </w:rPr>
      </w:pPr>
    </w:p>
    <w:p>
      <w:pPr>
        <w:pStyle w:val="10"/>
        <w:pBdr>
          <w:top w:val="single" w:color="auto" w:sz="4" w:space="1"/>
          <w:left w:val="single" w:color="auto" w:sz="4" w:space="0"/>
          <w:bottom w:val="single" w:color="auto" w:sz="4" w:space="19"/>
          <w:right w:val="single" w:color="auto" w:sz="4" w:space="4"/>
        </w:pBdr>
        <w:spacing w:line="600" w:lineRule="exact"/>
        <w:ind w:firstLine="420" w:firstLineChars="200"/>
        <w:jc w:val="left"/>
        <w:rPr>
          <w:rFonts w:ascii="宋体"/>
        </w:rPr>
      </w:pPr>
      <w:r>
        <w:rPr>
          <w:rFonts w:hint="eastAsia" w:ascii="宋体" w:hAnsi="宋体" w:cs="宋体"/>
        </w:rPr>
        <w:t>指导教师点评（教师组不填）：</w:t>
      </w:r>
    </w:p>
    <w:p>
      <w:pPr>
        <w:pStyle w:val="10"/>
        <w:pBdr>
          <w:top w:val="single" w:color="auto" w:sz="4" w:space="1"/>
          <w:left w:val="single" w:color="auto" w:sz="4" w:space="0"/>
          <w:bottom w:val="single" w:color="auto" w:sz="4" w:space="19"/>
          <w:right w:val="single" w:color="auto" w:sz="4" w:space="4"/>
        </w:pBdr>
        <w:spacing w:line="600" w:lineRule="exact"/>
        <w:ind w:firstLine="420" w:firstLineChars="200"/>
        <w:rPr>
          <w:rFonts w:ascii="宋体"/>
        </w:rPr>
      </w:pPr>
    </w:p>
    <w:p>
      <w:pPr>
        <w:pStyle w:val="10"/>
        <w:pBdr>
          <w:top w:val="single" w:color="auto" w:sz="4" w:space="1"/>
          <w:left w:val="single" w:color="auto" w:sz="4" w:space="0"/>
          <w:bottom w:val="single" w:color="auto" w:sz="4" w:space="19"/>
          <w:right w:val="single" w:color="auto" w:sz="4" w:space="4"/>
        </w:pBdr>
        <w:spacing w:line="600" w:lineRule="exact"/>
        <w:ind w:firstLine="420" w:firstLineChars="200"/>
        <w:rPr>
          <w:rFonts w:ascii="宋体"/>
        </w:rPr>
      </w:pPr>
    </w:p>
    <w:p>
      <w:pPr>
        <w:pStyle w:val="10"/>
        <w:pBdr>
          <w:top w:val="single" w:color="auto" w:sz="4" w:space="1"/>
          <w:left w:val="single" w:color="auto" w:sz="4" w:space="0"/>
          <w:bottom w:val="single" w:color="auto" w:sz="4" w:space="19"/>
          <w:right w:val="single" w:color="auto" w:sz="4" w:space="4"/>
        </w:pBdr>
        <w:spacing w:line="600" w:lineRule="exact"/>
        <w:rPr>
          <w:rFonts w:ascii="宋体"/>
        </w:rPr>
      </w:pPr>
    </w:p>
    <w:p>
      <w:pPr>
        <w:pStyle w:val="10"/>
        <w:pBdr>
          <w:top w:val="single" w:color="auto" w:sz="4" w:space="1"/>
          <w:left w:val="single" w:color="auto" w:sz="4" w:space="0"/>
          <w:bottom w:val="single" w:color="auto" w:sz="4" w:space="19"/>
          <w:right w:val="single" w:color="auto" w:sz="4" w:space="4"/>
        </w:pBdr>
        <w:spacing w:line="600" w:lineRule="exact"/>
        <w:rPr>
          <w:rFonts w:ascii="宋体"/>
        </w:rPr>
      </w:pPr>
    </w:p>
    <w:p>
      <w:pPr>
        <w:pStyle w:val="10"/>
        <w:pBdr>
          <w:top w:val="single" w:color="auto" w:sz="4" w:space="1"/>
          <w:left w:val="single" w:color="auto" w:sz="4" w:space="0"/>
          <w:bottom w:val="single" w:color="auto" w:sz="4" w:space="19"/>
          <w:right w:val="single" w:color="auto" w:sz="4" w:space="4"/>
        </w:pBdr>
        <w:spacing w:line="600" w:lineRule="exact"/>
        <w:rPr>
          <w:rFonts w:ascii="宋体"/>
        </w:rPr>
      </w:pPr>
    </w:p>
    <w:p>
      <w:pPr>
        <w:tabs>
          <w:tab w:val="left" w:pos="1470"/>
        </w:tabs>
        <w:spacing w:line="600" w:lineRule="exact"/>
        <w:rPr>
          <w:rFonts w:ascii="方正仿宋_GBK" w:hAnsi="方正仿宋_GBK" w:eastAsia="方正仿宋_GBK" w:cs="方正仿宋_GBK"/>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7712F"/>
    <w:rsid w:val="001A3172"/>
    <w:rsid w:val="002E1C7E"/>
    <w:rsid w:val="00543264"/>
    <w:rsid w:val="007B279C"/>
    <w:rsid w:val="008134D8"/>
    <w:rsid w:val="00937EDD"/>
    <w:rsid w:val="00A36862"/>
    <w:rsid w:val="00AB6C42"/>
    <w:rsid w:val="00B9325C"/>
    <w:rsid w:val="00C245C8"/>
    <w:rsid w:val="00DF349F"/>
    <w:rsid w:val="00E11616"/>
    <w:rsid w:val="00E8129A"/>
    <w:rsid w:val="1037712F"/>
    <w:rsid w:val="10494F27"/>
    <w:rsid w:val="14F51308"/>
    <w:rsid w:val="18750C87"/>
    <w:rsid w:val="1D5D470A"/>
    <w:rsid w:val="20F20BFF"/>
    <w:rsid w:val="29110233"/>
    <w:rsid w:val="299215F4"/>
    <w:rsid w:val="2C2E351A"/>
    <w:rsid w:val="2D953F98"/>
    <w:rsid w:val="2DF9739E"/>
    <w:rsid w:val="32117072"/>
    <w:rsid w:val="39513708"/>
    <w:rsid w:val="3D6D5661"/>
    <w:rsid w:val="42FA6482"/>
    <w:rsid w:val="43413C61"/>
    <w:rsid w:val="46344816"/>
    <w:rsid w:val="4A2761B1"/>
    <w:rsid w:val="546707D6"/>
    <w:rsid w:val="5DF821A7"/>
    <w:rsid w:val="5FEA1E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qFormat/>
    <w:uiPriority w:val="99"/>
    <w:rPr>
      <w:b/>
      <w:bCs/>
    </w:rPr>
  </w:style>
  <w:style w:type="character" w:styleId="9">
    <w:name w:val="annotation reference"/>
    <w:basedOn w:val="8"/>
    <w:semiHidden/>
    <w:qFormat/>
    <w:uiPriority w:val="99"/>
    <w:rPr>
      <w:rFonts w:cs="Times New Roman"/>
      <w:sz w:val="21"/>
      <w:szCs w:val="21"/>
    </w:rPr>
  </w:style>
  <w:style w:type="paragraph" w:customStyle="1" w:styleId="10">
    <w:name w:val="p0"/>
    <w:basedOn w:val="1"/>
    <w:qFormat/>
    <w:uiPriority w:val="99"/>
    <w:pPr>
      <w:widowControl/>
    </w:pPr>
    <w:rPr>
      <w:kern w:val="0"/>
    </w:rPr>
  </w:style>
  <w:style w:type="character" w:customStyle="1" w:styleId="11">
    <w:name w:val="Header Char"/>
    <w:basedOn w:val="8"/>
    <w:link w:val="5"/>
    <w:semiHidden/>
    <w:qFormat/>
    <w:uiPriority w:val="99"/>
    <w:rPr>
      <w:sz w:val="18"/>
      <w:szCs w:val="18"/>
    </w:rPr>
  </w:style>
  <w:style w:type="character" w:customStyle="1" w:styleId="12">
    <w:name w:val="Footer Char"/>
    <w:basedOn w:val="8"/>
    <w:link w:val="4"/>
    <w:semiHidden/>
    <w:qFormat/>
    <w:uiPriority w:val="99"/>
    <w:rPr>
      <w:sz w:val="18"/>
      <w:szCs w:val="18"/>
    </w:rPr>
  </w:style>
  <w:style w:type="character" w:customStyle="1" w:styleId="13">
    <w:name w:val="Comment Text Char"/>
    <w:basedOn w:val="8"/>
    <w:link w:val="2"/>
    <w:semiHidden/>
    <w:qFormat/>
    <w:uiPriority w:val="99"/>
    <w:rPr>
      <w:szCs w:val="24"/>
    </w:rPr>
  </w:style>
  <w:style w:type="character" w:customStyle="1" w:styleId="14">
    <w:name w:val="Comment Subject Char"/>
    <w:basedOn w:val="13"/>
    <w:link w:val="6"/>
    <w:semiHidden/>
    <w:qFormat/>
    <w:uiPriority w:val="99"/>
    <w:rPr>
      <w:b/>
      <w:bCs/>
    </w:rPr>
  </w:style>
  <w:style w:type="character" w:customStyle="1" w:styleId="15">
    <w:name w:val="Balloon Text Char"/>
    <w:basedOn w:val="8"/>
    <w:link w:val="3"/>
    <w:semiHidden/>
    <w:qFormat/>
    <w:uiPriority w:val="99"/>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196</Words>
  <Characters>1122</Characters>
  <Lines>0</Lines>
  <Paragraphs>0</Paragraphs>
  <TotalTime>44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2017-12-07T09:06:00Z</dcterms:created>
  <dc:creator>张理华</dc:creator>
  <cp:lastModifiedBy>张理华</cp:lastModifiedBy>
  <dcterms:modified xsi:type="dcterms:W3CDTF">2019-04-22T08:19:56Z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